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4C8" w:rsidRDefault="009E54C8" w:rsidP="009E54C8">
      <w:pPr>
        <w:pStyle w:val="Normlnweb"/>
        <w:shd w:val="clear" w:color="auto" w:fill="FFFFFF"/>
        <w:spacing w:before="150" w:beforeAutospacing="0" w:after="150" w:afterAutospacing="0"/>
        <w:rPr>
          <w:rFonts w:ascii="Arial" w:hAnsi="Arial" w:cs="Arial"/>
          <w:color w:val="191919"/>
          <w:sz w:val="22"/>
          <w:szCs w:val="22"/>
        </w:rPr>
      </w:pPr>
      <w:r>
        <w:rPr>
          <w:rFonts w:ascii="Arial" w:hAnsi="Arial" w:cs="Arial"/>
          <w:color w:val="191919"/>
          <w:sz w:val="22"/>
          <w:szCs w:val="22"/>
        </w:rPr>
        <w:t>Stylová a luxusní je</w:t>
      </w:r>
      <w:r>
        <w:rPr>
          <w:rStyle w:val="Siln"/>
          <w:rFonts w:ascii="Arial" w:hAnsi="Arial" w:cs="Arial"/>
          <w:color w:val="191919"/>
          <w:sz w:val="22"/>
          <w:szCs w:val="22"/>
        </w:rPr>
        <w:t> pohovka Finka</w:t>
      </w:r>
      <w:r>
        <w:rPr>
          <w:rFonts w:ascii="Arial" w:hAnsi="Arial" w:cs="Arial"/>
          <w:color w:val="191919"/>
          <w:sz w:val="22"/>
          <w:szCs w:val="22"/>
        </w:rPr>
        <w:t> </w:t>
      </w:r>
      <w:r>
        <w:rPr>
          <w:rStyle w:val="Siln"/>
          <w:rFonts w:ascii="Arial" w:hAnsi="Arial" w:cs="Arial"/>
          <w:color w:val="191919"/>
          <w:sz w:val="22"/>
          <w:szCs w:val="22"/>
        </w:rPr>
        <w:t>se dvěma křesly</w:t>
      </w:r>
      <w:r>
        <w:rPr>
          <w:rFonts w:ascii="Arial" w:hAnsi="Arial" w:cs="Arial"/>
          <w:color w:val="191919"/>
          <w:sz w:val="22"/>
          <w:szCs w:val="22"/>
        </w:rPr>
        <w:t> v ceně zdarma. Jde o sestavu, která je vyrobená</w:t>
      </w:r>
      <w:r>
        <w:rPr>
          <w:rFonts w:ascii="Arial" w:hAnsi="Arial" w:cs="Arial"/>
          <w:color w:val="191919"/>
          <w:sz w:val="22"/>
          <w:szCs w:val="22"/>
        </w:rPr>
        <w:br/>
      </w:r>
      <w:r>
        <w:rPr>
          <w:rStyle w:val="Siln"/>
          <w:rFonts w:ascii="Arial" w:hAnsi="Arial" w:cs="Arial"/>
          <w:color w:val="191919"/>
          <w:sz w:val="22"/>
          <w:szCs w:val="22"/>
        </w:rPr>
        <w:t>v pravé kůži</w:t>
      </w:r>
      <w:r>
        <w:rPr>
          <w:rFonts w:ascii="Arial" w:hAnsi="Arial" w:cs="Arial"/>
          <w:color w:val="191919"/>
          <w:sz w:val="22"/>
          <w:szCs w:val="22"/>
        </w:rPr>
        <w:t> v </w:t>
      </w:r>
      <w:r>
        <w:rPr>
          <w:rStyle w:val="Siln"/>
          <w:rFonts w:ascii="Arial" w:hAnsi="Arial" w:cs="Arial"/>
          <w:color w:val="191919"/>
          <w:sz w:val="22"/>
          <w:szCs w:val="22"/>
        </w:rPr>
        <w:t>hnědém tónu S42/D3 rustik.</w:t>
      </w:r>
    </w:p>
    <w:p w:rsidR="009E54C8" w:rsidRDefault="009E54C8" w:rsidP="009E54C8">
      <w:pPr>
        <w:pStyle w:val="Normlnweb"/>
        <w:shd w:val="clear" w:color="auto" w:fill="FFFFFF"/>
        <w:spacing w:before="150" w:beforeAutospacing="0" w:after="150" w:afterAutospacing="0"/>
        <w:rPr>
          <w:rFonts w:ascii="Arial" w:hAnsi="Arial" w:cs="Arial"/>
          <w:color w:val="191919"/>
          <w:sz w:val="22"/>
          <w:szCs w:val="22"/>
        </w:rPr>
      </w:pPr>
      <w:r>
        <w:rPr>
          <w:rFonts w:ascii="Arial" w:hAnsi="Arial" w:cs="Arial"/>
          <w:color w:val="191919"/>
          <w:sz w:val="22"/>
          <w:szCs w:val="22"/>
        </w:rPr>
        <w:t>Pohovka i křesla jdou </w:t>
      </w:r>
      <w:r>
        <w:rPr>
          <w:rStyle w:val="Siln"/>
          <w:rFonts w:ascii="Arial" w:hAnsi="Arial" w:cs="Arial"/>
          <w:color w:val="191919"/>
          <w:sz w:val="22"/>
          <w:szCs w:val="22"/>
        </w:rPr>
        <w:t>dekoračně prošité,</w:t>
      </w:r>
      <w:r>
        <w:rPr>
          <w:rFonts w:ascii="Arial" w:hAnsi="Arial" w:cs="Arial"/>
          <w:color w:val="191919"/>
          <w:sz w:val="22"/>
          <w:szCs w:val="22"/>
        </w:rPr>
        <w:t> což dodává na luxusu a pevnosti celému nábytku. Dozajista</w:t>
      </w:r>
      <w:r>
        <w:rPr>
          <w:rFonts w:ascii="Arial" w:hAnsi="Arial" w:cs="Arial"/>
          <w:color w:val="191919"/>
          <w:sz w:val="22"/>
          <w:szCs w:val="22"/>
        </w:rPr>
        <w:br/>
        <w:t>oceníte </w:t>
      </w:r>
      <w:r>
        <w:rPr>
          <w:rStyle w:val="Siln"/>
          <w:rFonts w:ascii="Arial" w:hAnsi="Arial" w:cs="Arial"/>
          <w:color w:val="191919"/>
          <w:sz w:val="22"/>
          <w:szCs w:val="22"/>
        </w:rPr>
        <w:t>úložný prostor,</w:t>
      </w:r>
      <w:r>
        <w:rPr>
          <w:rFonts w:ascii="Arial" w:hAnsi="Arial" w:cs="Arial"/>
          <w:color w:val="191919"/>
          <w:sz w:val="22"/>
          <w:szCs w:val="22"/>
        </w:rPr>
        <w:t> který v sobě pohovka ukrývá. Jednoduše se do něj dostanete. Zároveň</w:t>
      </w:r>
      <w:r>
        <w:rPr>
          <w:rFonts w:ascii="Arial" w:hAnsi="Arial" w:cs="Arial"/>
          <w:color w:val="191919"/>
          <w:sz w:val="22"/>
          <w:szCs w:val="22"/>
        </w:rPr>
        <w:br/>
        <w:t>je možné pohovku využít k přespání. </w:t>
      </w:r>
      <w:r>
        <w:rPr>
          <w:rStyle w:val="Siln"/>
          <w:rFonts w:ascii="Arial" w:hAnsi="Arial" w:cs="Arial"/>
          <w:color w:val="191919"/>
          <w:sz w:val="22"/>
          <w:szCs w:val="22"/>
        </w:rPr>
        <w:t>Rozklad</w:t>
      </w:r>
      <w:r>
        <w:rPr>
          <w:rFonts w:ascii="Arial" w:hAnsi="Arial" w:cs="Arial"/>
          <w:color w:val="191919"/>
          <w:sz w:val="22"/>
          <w:szCs w:val="22"/>
        </w:rPr>
        <w:t> je snadný díky </w:t>
      </w:r>
      <w:r>
        <w:rPr>
          <w:rStyle w:val="Siln"/>
          <w:rFonts w:ascii="Arial" w:hAnsi="Arial" w:cs="Arial"/>
          <w:color w:val="191919"/>
          <w:sz w:val="22"/>
          <w:szCs w:val="22"/>
        </w:rPr>
        <w:t>clic clac systému.</w:t>
      </w:r>
      <w:r>
        <w:rPr>
          <w:rFonts w:ascii="Arial" w:hAnsi="Arial" w:cs="Arial"/>
          <w:color w:val="191919"/>
          <w:sz w:val="22"/>
          <w:szCs w:val="22"/>
        </w:rPr>
        <w:t> Po rozložení vznikne</w:t>
      </w:r>
      <w:r>
        <w:rPr>
          <w:rFonts w:ascii="Arial" w:hAnsi="Arial" w:cs="Arial"/>
          <w:color w:val="191919"/>
          <w:sz w:val="22"/>
          <w:szCs w:val="22"/>
        </w:rPr>
        <w:br/>
        <w:t>spací plocha o rozměrech </w:t>
      </w:r>
      <w:r>
        <w:rPr>
          <w:rStyle w:val="Siln"/>
          <w:rFonts w:ascii="Arial" w:hAnsi="Arial" w:cs="Arial"/>
          <w:color w:val="191919"/>
          <w:sz w:val="22"/>
          <w:szCs w:val="22"/>
        </w:rPr>
        <w:t>120 x 200 cm</w:t>
      </w:r>
      <w:r>
        <w:rPr>
          <w:rFonts w:ascii="Arial" w:hAnsi="Arial" w:cs="Arial"/>
          <w:color w:val="191919"/>
          <w:sz w:val="22"/>
          <w:szCs w:val="22"/>
        </w:rPr>
        <w:t>. Výplň sedáku tvoří </w:t>
      </w:r>
      <w:r>
        <w:rPr>
          <w:rStyle w:val="Siln"/>
          <w:rFonts w:ascii="Arial" w:hAnsi="Arial" w:cs="Arial"/>
          <w:color w:val="191919"/>
          <w:sz w:val="22"/>
          <w:szCs w:val="22"/>
        </w:rPr>
        <w:t>vlnitá pružina a PUR pěna.</w:t>
      </w:r>
    </w:p>
    <w:p w:rsidR="009E54C8" w:rsidRDefault="009E54C8" w:rsidP="009E54C8">
      <w:pPr>
        <w:pStyle w:val="Normlnweb"/>
        <w:shd w:val="clear" w:color="auto" w:fill="FFFFFF"/>
        <w:spacing w:before="150" w:beforeAutospacing="0" w:after="150" w:afterAutospacing="0"/>
        <w:rPr>
          <w:rFonts w:ascii="Arial" w:hAnsi="Arial" w:cs="Arial"/>
          <w:color w:val="191919"/>
          <w:sz w:val="22"/>
          <w:szCs w:val="22"/>
        </w:rPr>
      </w:pPr>
      <w:r>
        <w:rPr>
          <w:rStyle w:val="hps"/>
          <w:rFonts w:ascii="Arial" w:hAnsi="Arial" w:cs="Arial"/>
          <w:color w:val="191919"/>
          <w:sz w:val="22"/>
          <w:szCs w:val="22"/>
        </w:rPr>
        <w:t>Výška sedáku </w:t>
      </w:r>
      <w:r>
        <w:rPr>
          <w:rStyle w:val="Siln"/>
          <w:rFonts w:ascii="Arial" w:hAnsi="Arial" w:cs="Arial"/>
          <w:color w:val="191919"/>
          <w:sz w:val="22"/>
          <w:szCs w:val="22"/>
        </w:rPr>
        <w:t>43 cm</w:t>
      </w:r>
      <w:r>
        <w:rPr>
          <w:rStyle w:val="hps"/>
          <w:rFonts w:ascii="Arial" w:hAnsi="Arial" w:cs="Arial"/>
          <w:color w:val="191919"/>
          <w:sz w:val="22"/>
          <w:szCs w:val="22"/>
        </w:rPr>
        <w:t>, hloubka sedáku </w:t>
      </w:r>
      <w:r>
        <w:rPr>
          <w:rStyle w:val="Siln"/>
          <w:rFonts w:ascii="Arial" w:hAnsi="Arial" w:cs="Arial"/>
          <w:color w:val="191919"/>
          <w:sz w:val="22"/>
          <w:szCs w:val="22"/>
        </w:rPr>
        <w:t>53 cm.</w:t>
      </w:r>
    </w:p>
    <w:p w:rsidR="009E54C8" w:rsidRDefault="009E54C8" w:rsidP="009E54C8">
      <w:pPr>
        <w:pStyle w:val="Normlnweb"/>
        <w:shd w:val="clear" w:color="auto" w:fill="FFFFFF"/>
        <w:spacing w:before="150" w:beforeAutospacing="0" w:after="150" w:afterAutospacing="0"/>
        <w:rPr>
          <w:rFonts w:ascii="Arial" w:hAnsi="Arial" w:cs="Arial"/>
          <w:color w:val="191919"/>
          <w:sz w:val="22"/>
          <w:szCs w:val="22"/>
        </w:rPr>
      </w:pPr>
      <w:r>
        <w:rPr>
          <w:rStyle w:val="Siln"/>
          <w:rFonts w:ascii="Arial" w:hAnsi="Arial" w:cs="Arial"/>
          <w:color w:val="191919"/>
          <w:sz w:val="22"/>
          <w:szCs w:val="22"/>
        </w:rPr>
        <w:t>Křeslo</w:t>
      </w:r>
      <w:r>
        <w:rPr>
          <w:rStyle w:val="hps"/>
          <w:rFonts w:ascii="Arial" w:hAnsi="Arial" w:cs="Arial"/>
          <w:color w:val="191919"/>
          <w:sz w:val="22"/>
          <w:szCs w:val="22"/>
        </w:rPr>
        <w:t> v moderním designu s rámem z ohýbaného dřeva s vysokými parametry jakosti a odolnosti.</w:t>
      </w:r>
      <w:r>
        <w:rPr>
          <w:rFonts w:ascii="Arial" w:hAnsi="Arial" w:cs="Arial"/>
          <w:color w:val="191919"/>
          <w:sz w:val="22"/>
          <w:szCs w:val="22"/>
        </w:rPr>
        <w:br/>
      </w:r>
      <w:r>
        <w:rPr>
          <w:rStyle w:val="hps"/>
          <w:rFonts w:ascii="Arial" w:hAnsi="Arial" w:cs="Arial"/>
          <w:color w:val="191919"/>
          <w:sz w:val="22"/>
          <w:szCs w:val="22"/>
        </w:rPr>
        <w:t>Výplň sedáku i opěráku:</w:t>
      </w:r>
      <w:r>
        <w:rPr>
          <w:rStyle w:val="Siln"/>
          <w:rFonts w:ascii="Arial" w:hAnsi="Arial" w:cs="Arial"/>
          <w:color w:val="191919"/>
          <w:sz w:val="22"/>
          <w:szCs w:val="22"/>
        </w:rPr>
        <w:t> pěna</w:t>
      </w:r>
      <w:r>
        <w:rPr>
          <w:rStyle w:val="hps"/>
          <w:rFonts w:ascii="Arial" w:hAnsi="Arial" w:cs="Arial"/>
          <w:color w:val="191919"/>
          <w:sz w:val="22"/>
          <w:szCs w:val="22"/>
        </w:rPr>
        <w:t>.</w:t>
      </w:r>
      <w:r>
        <w:rPr>
          <w:rFonts w:ascii="Arial" w:hAnsi="Arial" w:cs="Arial"/>
          <w:color w:val="191919"/>
          <w:sz w:val="22"/>
          <w:szCs w:val="22"/>
        </w:rPr>
        <w:br/>
      </w:r>
      <w:r>
        <w:rPr>
          <w:rStyle w:val="hps"/>
          <w:rFonts w:ascii="Arial" w:hAnsi="Arial" w:cs="Arial"/>
          <w:color w:val="191919"/>
          <w:sz w:val="22"/>
          <w:szCs w:val="22"/>
        </w:rPr>
        <w:t>Nosnost křesla je do</w:t>
      </w:r>
      <w:r>
        <w:rPr>
          <w:rStyle w:val="Siln"/>
          <w:rFonts w:ascii="Arial" w:hAnsi="Arial" w:cs="Arial"/>
          <w:color w:val="191919"/>
          <w:sz w:val="22"/>
          <w:szCs w:val="22"/>
        </w:rPr>
        <w:t> 120 Kg.</w:t>
      </w:r>
      <w:r>
        <w:rPr>
          <w:rFonts w:ascii="Arial" w:hAnsi="Arial" w:cs="Arial"/>
          <w:color w:val="191919"/>
          <w:sz w:val="22"/>
          <w:szCs w:val="22"/>
        </w:rPr>
        <w:br/>
      </w:r>
    </w:p>
    <w:p w:rsidR="009E54C8" w:rsidRDefault="009E54C8" w:rsidP="009E54C8">
      <w:pPr>
        <w:pStyle w:val="Normlnweb"/>
        <w:shd w:val="clear" w:color="auto" w:fill="FFFFFF"/>
        <w:spacing w:before="150" w:beforeAutospacing="0" w:after="150" w:afterAutospacing="0"/>
        <w:rPr>
          <w:rFonts w:ascii="Arial" w:hAnsi="Arial" w:cs="Arial"/>
          <w:color w:val="191919"/>
          <w:sz w:val="22"/>
          <w:szCs w:val="22"/>
        </w:rPr>
      </w:pPr>
      <w:r>
        <w:rPr>
          <w:rStyle w:val="Siln"/>
          <w:rFonts w:ascii="Arial" w:hAnsi="Arial" w:cs="Arial"/>
          <w:color w:val="191919"/>
          <w:sz w:val="22"/>
          <w:szCs w:val="22"/>
        </w:rPr>
        <w:t>Rozměry</w:t>
      </w:r>
      <w:r>
        <w:rPr>
          <w:rStyle w:val="hps"/>
          <w:rFonts w:ascii="Arial" w:hAnsi="Arial" w:cs="Arial"/>
          <w:color w:val="191919"/>
          <w:sz w:val="22"/>
          <w:szCs w:val="22"/>
        </w:rPr>
        <w:t> (š x v x h): 64 x 100 x 75 cm.</w:t>
      </w:r>
      <w:r>
        <w:rPr>
          <w:rFonts w:ascii="Arial" w:hAnsi="Arial" w:cs="Arial"/>
          <w:color w:val="191919"/>
          <w:sz w:val="22"/>
          <w:szCs w:val="22"/>
        </w:rPr>
        <w:br/>
      </w:r>
    </w:p>
    <w:p w:rsidR="009E54C8" w:rsidRDefault="009E54C8" w:rsidP="009E54C8">
      <w:pPr>
        <w:pStyle w:val="Normlnweb"/>
        <w:shd w:val="clear" w:color="auto" w:fill="FFFFFF"/>
        <w:spacing w:before="150" w:beforeAutospacing="0" w:after="150" w:afterAutospacing="0"/>
        <w:rPr>
          <w:rFonts w:ascii="Arial" w:hAnsi="Arial" w:cs="Arial"/>
          <w:color w:val="191919"/>
          <w:sz w:val="22"/>
          <w:szCs w:val="22"/>
        </w:rPr>
      </w:pPr>
      <w:r>
        <w:rPr>
          <w:rStyle w:val="hps"/>
          <w:rFonts w:ascii="Arial" w:hAnsi="Arial" w:cs="Arial"/>
          <w:b/>
          <w:bCs/>
          <w:color w:val="191919"/>
          <w:sz w:val="22"/>
          <w:szCs w:val="22"/>
        </w:rPr>
        <w:t>Trojsedák nemá čalouněny záda v potahové látce a tak není vhodný k umístění do prostoru!</w:t>
      </w:r>
      <w:r>
        <w:rPr>
          <w:rFonts w:ascii="Arial" w:hAnsi="Arial" w:cs="Arial"/>
          <w:b/>
          <w:bCs/>
          <w:color w:val="191919"/>
          <w:sz w:val="22"/>
          <w:szCs w:val="22"/>
        </w:rPr>
        <w:br/>
      </w:r>
      <w:r>
        <w:rPr>
          <w:rStyle w:val="hps"/>
          <w:rFonts w:ascii="Arial" w:hAnsi="Arial" w:cs="Arial"/>
          <w:b/>
          <w:bCs/>
          <w:color w:val="191919"/>
          <w:sz w:val="22"/>
          <w:szCs w:val="22"/>
        </w:rPr>
        <w:t>Za příplatek 4000,- Kč, je možné na zakázku očalounit také záda. Doba dodání se prodlužuje.</w:t>
      </w:r>
      <w:r>
        <w:rPr>
          <w:rFonts w:ascii="Arial" w:hAnsi="Arial" w:cs="Arial"/>
          <w:b/>
          <w:bCs/>
          <w:color w:val="191919"/>
          <w:sz w:val="22"/>
          <w:szCs w:val="22"/>
        </w:rPr>
        <w:br/>
      </w:r>
      <w:r>
        <w:rPr>
          <w:rStyle w:val="hps"/>
          <w:rFonts w:ascii="Arial" w:hAnsi="Arial" w:cs="Arial"/>
          <w:b/>
          <w:bCs/>
          <w:color w:val="191919"/>
          <w:sz w:val="22"/>
          <w:szCs w:val="22"/>
        </w:rPr>
        <w:t>Není skladem!</w:t>
      </w:r>
    </w:p>
    <w:p w:rsidR="00844D26" w:rsidRDefault="00844D26">
      <w:bookmarkStart w:id="0" w:name="_GoBack"/>
      <w:bookmarkEnd w:id="0"/>
    </w:p>
    <w:sectPr w:rsidR="00844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C8"/>
    <w:rsid w:val="00844D26"/>
    <w:rsid w:val="009E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BC421-D541-45DC-8BDA-885F04A3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E5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E54C8"/>
    <w:rPr>
      <w:b/>
      <w:bCs/>
    </w:rPr>
  </w:style>
  <w:style w:type="character" w:customStyle="1" w:styleId="hps">
    <w:name w:val="hps"/>
    <w:basedOn w:val="Standardnpsmoodstavce"/>
    <w:rsid w:val="009E5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811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Nábytek Holčík</dc:creator>
  <cp:keywords/>
  <dc:description/>
  <cp:lastModifiedBy>Nábytek Holčík</cp:lastModifiedBy>
  <cp:revision>2</cp:revision>
  <dcterms:created xsi:type="dcterms:W3CDTF">2022-02-17T09:00:00Z</dcterms:created>
  <dcterms:modified xsi:type="dcterms:W3CDTF">2022-02-17T09:00:00Z</dcterms:modified>
</cp:coreProperties>
</file>